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98" w:rsidRDefault="00AE60F7" w:rsidP="00E55E98">
      <w:pPr>
        <w:pStyle w:val="Title"/>
        <w:spacing w:before="0" w:line="240" w:lineRule="exact"/>
        <w:ind w:left="0" w:firstLine="0"/>
        <w:rPr>
          <w:color w:val="FF0000"/>
        </w:rPr>
      </w:pPr>
      <w:r w:rsidRPr="00AE60F7">
        <w:rPr>
          <w:color w:val="FF0000"/>
        </w:rPr>
        <w:t>Meet Host</w:t>
      </w:r>
    </w:p>
    <w:p w:rsidR="00F04A69" w:rsidRPr="00AE60F7" w:rsidRDefault="00AE60F7" w:rsidP="00E55E98">
      <w:pPr>
        <w:pStyle w:val="Title"/>
        <w:spacing w:before="0" w:line="240" w:lineRule="exact"/>
        <w:ind w:left="0" w:firstLine="0"/>
        <w:rPr>
          <w:color w:val="FF0000"/>
        </w:rPr>
      </w:pPr>
      <w:r w:rsidRPr="00AE60F7">
        <w:rPr>
          <w:color w:val="FF0000"/>
        </w:rPr>
        <w:t>Meet Title</w:t>
      </w:r>
    </w:p>
    <w:p w:rsidR="00F04A69" w:rsidRPr="00AE60F7" w:rsidRDefault="00AE60F7" w:rsidP="00F04A69">
      <w:pPr>
        <w:pStyle w:val="Title"/>
        <w:spacing w:before="0" w:line="240" w:lineRule="exact"/>
        <w:rPr>
          <w:color w:val="FF0000"/>
        </w:rPr>
      </w:pPr>
      <w:r w:rsidRPr="00AE60F7">
        <w:rPr>
          <w:color w:val="FF0000"/>
        </w:rPr>
        <w:t>---</w:t>
      </w:r>
      <w:r w:rsidR="00F04A69" w:rsidRPr="00AE60F7">
        <w:rPr>
          <w:color w:val="FF0000"/>
        </w:rPr>
        <w:t xml:space="preserve">day, </w:t>
      </w:r>
      <w:r w:rsidRPr="00AE60F7">
        <w:rPr>
          <w:color w:val="FF0000"/>
        </w:rPr>
        <w:t>Month</w:t>
      </w:r>
      <w:r w:rsidR="00F04A69" w:rsidRPr="00AE60F7">
        <w:rPr>
          <w:color w:val="FF0000"/>
        </w:rPr>
        <w:t xml:space="preserve"> </w:t>
      </w:r>
      <w:r w:rsidRPr="00AE60F7">
        <w:rPr>
          <w:color w:val="FF0000"/>
        </w:rPr>
        <w:t>Day</w:t>
      </w:r>
      <w:r w:rsidR="00F04A69" w:rsidRPr="00AE60F7">
        <w:rPr>
          <w:color w:val="FF0000"/>
        </w:rPr>
        <w:t xml:space="preserve">, </w:t>
      </w:r>
      <w:r w:rsidRPr="00AE60F7">
        <w:rPr>
          <w:color w:val="FF0000"/>
        </w:rPr>
        <w:t>year</w:t>
      </w:r>
    </w:p>
    <w:p w:rsidR="00F04A69" w:rsidRPr="002F026A" w:rsidRDefault="00F04A69" w:rsidP="00F04A69">
      <w:pPr>
        <w:pStyle w:val="Title"/>
        <w:spacing w:before="0" w:line="240" w:lineRule="exact"/>
        <w:rPr>
          <w:sz w:val="20"/>
          <w:szCs w:val="20"/>
        </w:rPr>
      </w:pPr>
      <w:r w:rsidRPr="002F026A">
        <w:rPr>
          <w:sz w:val="20"/>
          <w:szCs w:val="20"/>
        </w:rPr>
        <w:t xml:space="preserve">Warm-up: </w:t>
      </w:r>
      <w:r w:rsidR="00AE60F7" w:rsidRPr="00AE60F7">
        <w:rPr>
          <w:color w:val="FF0000"/>
          <w:sz w:val="20"/>
          <w:szCs w:val="20"/>
        </w:rPr>
        <w:t>X</w:t>
      </w:r>
      <w:proofErr w:type="gramStart"/>
      <w:r w:rsidR="00AE60F7" w:rsidRPr="00AE60F7">
        <w:rPr>
          <w:color w:val="FF0000"/>
          <w:sz w:val="20"/>
          <w:szCs w:val="20"/>
        </w:rPr>
        <w:t>:XX</w:t>
      </w:r>
      <w:proofErr w:type="gramEnd"/>
      <w:r w:rsidRPr="00AE60F7">
        <w:rPr>
          <w:color w:val="FF0000"/>
          <w:sz w:val="20"/>
          <w:szCs w:val="20"/>
        </w:rPr>
        <w:t xml:space="preserve"> AM</w:t>
      </w:r>
      <w:r w:rsidRPr="002F026A">
        <w:rPr>
          <w:sz w:val="20"/>
          <w:szCs w:val="20"/>
        </w:rPr>
        <w:t xml:space="preserve">  Meet starts at </w:t>
      </w:r>
      <w:r w:rsidR="00AE60F7" w:rsidRPr="00AE60F7">
        <w:rPr>
          <w:color w:val="FF0000"/>
          <w:sz w:val="20"/>
          <w:szCs w:val="20"/>
        </w:rPr>
        <w:t>XX:XX</w:t>
      </w:r>
      <w:r w:rsidRPr="00AE60F7">
        <w:rPr>
          <w:color w:val="FF0000"/>
          <w:sz w:val="20"/>
          <w:szCs w:val="20"/>
        </w:rPr>
        <w:t xml:space="preserve"> AM</w:t>
      </w:r>
    </w:p>
    <w:p w:rsidR="00F04A69" w:rsidRPr="00AE60F7" w:rsidRDefault="00F04A69" w:rsidP="00F04A69">
      <w:pPr>
        <w:pStyle w:val="Title"/>
        <w:spacing w:before="0" w:line="240" w:lineRule="exact"/>
        <w:rPr>
          <w:color w:val="FF0000"/>
          <w:sz w:val="20"/>
          <w:szCs w:val="20"/>
        </w:rPr>
      </w:pPr>
      <w:r w:rsidRPr="002F026A">
        <w:rPr>
          <w:sz w:val="20"/>
          <w:szCs w:val="20"/>
        </w:rPr>
        <w:t xml:space="preserve">Sanctioned by PNA for USMS Inc. # </w:t>
      </w:r>
      <w:r w:rsidRPr="00AE60F7">
        <w:rPr>
          <w:color w:val="FF0000"/>
          <w:sz w:val="20"/>
          <w:szCs w:val="20"/>
        </w:rPr>
        <w:t>0362-</w:t>
      </w:r>
      <w:r w:rsidR="00AE60F7" w:rsidRPr="00AE60F7">
        <w:rPr>
          <w:color w:val="FF0000"/>
          <w:sz w:val="20"/>
          <w:szCs w:val="20"/>
        </w:rPr>
        <w:t>XX</w:t>
      </w:r>
    </w:p>
    <w:p w:rsidR="00F04A69" w:rsidRPr="002F026A" w:rsidRDefault="00F04A69" w:rsidP="00F04A69">
      <w:pPr>
        <w:rPr>
          <w:sz w:val="8"/>
          <w:szCs w:val="8"/>
        </w:rPr>
      </w:pPr>
    </w:p>
    <w:p w:rsidR="00F04A69" w:rsidRPr="00915900" w:rsidRDefault="00F04A69" w:rsidP="00F04A69">
      <w:r w:rsidRPr="002F026A">
        <w:rPr>
          <w:rStyle w:val="Heading1Char"/>
          <w:rFonts w:asciiTheme="majorHAnsi" w:hAnsiTheme="majorHAnsi"/>
        </w:rPr>
        <w:t>LOCATION:</w:t>
      </w:r>
      <w:r w:rsidRPr="00915900">
        <w:t xml:space="preserve"> </w:t>
      </w:r>
      <w:r w:rsidR="00AE60F7" w:rsidRPr="00AE60F7">
        <w:rPr>
          <w:color w:val="FF0000"/>
        </w:rPr>
        <w:t>Facility Name,</w:t>
      </w:r>
      <w:r w:rsidRPr="00AE60F7">
        <w:rPr>
          <w:color w:val="FF0000"/>
        </w:rPr>
        <w:t xml:space="preserve"> </w:t>
      </w:r>
      <w:r w:rsidR="00AE60F7" w:rsidRPr="00AE60F7">
        <w:rPr>
          <w:color w:val="FF0000"/>
        </w:rPr>
        <w:t>Address</w:t>
      </w:r>
      <w:r w:rsidR="00F16273">
        <w:rPr>
          <w:color w:val="FF0000"/>
        </w:rPr>
        <w:t>, [opt. also link to online map</w:t>
      </w:r>
      <w:r w:rsidR="004412CD">
        <w:rPr>
          <w:color w:val="FF0000"/>
        </w:rPr>
        <w:t>]</w:t>
      </w:r>
    </w:p>
    <w:p w:rsidR="00F04A69" w:rsidRDefault="00F04A69" w:rsidP="00F04A69">
      <w:pPr>
        <w:rPr>
          <w:color w:val="FF0000"/>
        </w:rPr>
      </w:pPr>
      <w:r w:rsidRPr="002F026A">
        <w:rPr>
          <w:rStyle w:val="Heading1Char"/>
          <w:rFonts w:asciiTheme="majorHAnsi" w:hAnsiTheme="majorHAnsi"/>
        </w:rPr>
        <w:t>FACILITY:</w:t>
      </w:r>
      <w:r>
        <w:t xml:space="preserve"> </w:t>
      </w:r>
      <w:proofErr w:type="spellStart"/>
      <w:r w:rsidR="00AE60F7" w:rsidRPr="00AE60F7">
        <w:rPr>
          <w:color w:val="FF0000"/>
        </w:rPr>
        <w:t>XXyd</w:t>
      </w:r>
      <w:proofErr w:type="spellEnd"/>
      <w:r w:rsidR="00AE60F7" w:rsidRPr="00AE60F7">
        <w:rPr>
          <w:color w:val="FF0000"/>
        </w:rPr>
        <w:t>/m</w:t>
      </w:r>
      <w:r w:rsidRPr="00AE60F7">
        <w:rPr>
          <w:color w:val="FF0000"/>
        </w:rPr>
        <w:t xml:space="preserve"> pool, </w:t>
      </w:r>
      <w:r w:rsidR="00AE60F7" w:rsidRPr="00AE60F7">
        <w:rPr>
          <w:color w:val="FF0000"/>
        </w:rPr>
        <w:t>X</w:t>
      </w:r>
      <w:r w:rsidRPr="00AE60F7">
        <w:rPr>
          <w:color w:val="FF0000"/>
        </w:rPr>
        <w:t xml:space="preserve"> lanes, </w:t>
      </w:r>
      <w:r w:rsidR="00AE60F7">
        <w:rPr>
          <w:color w:val="FF0000"/>
        </w:rPr>
        <w:t xml:space="preserve">(no) </w:t>
      </w:r>
      <w:r w:rsidRPr="00AE60F7">
        <w:rPr>
          <w:rFonts w:ascii="Arial Narrow" w:hAnsi="Arial Narrow"/>
          <w:color w:val="FF0000"/>
        </w:rPr>
        <w:t>separate warm-up area</w:t>
      </w:r>
      <w:r w:rsidRPr="00AE60F7">
        <w:rPr>
          <w:color w:val="FF0000"/>
        </w:rPr>
        <w:t xml:space="preserve">. Temp </w:t>
      </w:r>
      <w:r w:rsidR="00AE60F7">
        <w:rPr>
          <w:color w:val="FF0000"/>
        </w:rPr>
        <w:t>XX</w:t>
      </w:r>
      <w:r w:rsidRPr="00AE60F7">
        <w:rPr>
          <w:rFonts w:cs="Arial"/>
          <w:color w:val="FF0000"/>
        </w:rPr>
        <w:t>°</w:t>
      </w:r>
      <w:r w:rsidRPr="00AE60F7">
        <w:rPr>
          <w:color w:val="FF0000"/>
        </w:rPr>
        <w:t>F</w:t>
      </w:r>
    </w:p>
    <w:p w:rsidR="00F16273" w:rsidRPr="00F16273" w:rsidRDefault="00F16273" w:rsidP="00F04A69">
      <w:pPr>
        <w:rPr>
          <w:color w:val="FF0000"/>
        </w:rPr>
      </w:pPr>
      <w:r>
        <w:rPr>
          <w:rStyle w:val="Heading1Char"/>
          <w:rFonts w:asciiTheme="majorHAnsi" w:hAnsiTheme="majorHAnsi"/>
          <w:b w:val="0"/>
        </w:rPr>
        <w:t>[</w:t>
      </w:r>
      <w:proofErr w:type="gramStart"/>
      <w:r>
        <w:rPr>
          <w:rStyle w:val="Heading1Char"/>
          <w:rFonts w:asciiTheme="majorHAnsi" w:hAnsiTheme="majorHAnsi"/>
          <w:b w:val="0"/>
        </w:rPr>
        <w:t>appropriate</w:t>
      </w:r>
      <w:proofErr w:type="gramEnd"/>
      <w:r>
        <w:rPr>
          <w:rStyle w:val="Heading1Char"/>
          <w:rFonts w:asciiTheme="majorHAnsi" w:hAnsiTheme="majorHAnsi"/>
          <w:b w:val="0"/>
        </w:rPr>
        <w:t xml:space="preserve"> course descriptor from right column a, b, c, or d]</w:t>
      </w:r>
    </w:p>
    <w:p w:rsidR="00F04A69" w:rsidRPr="00915900" w:rsidRDefault="00F04A69" w:rsidP="00F04A69">
      <w:r w:rsidRPr="002F026A">
        <w:rPr>
          <w:rStyle w:val="Heading1Char"/>
          <w:rFonts w:asciiTheme="majorHAnsi" w:hAnsiTheme="majorHAnsi"/>
        </w:rPr>
        <w:t>MEET DIRECTOR:</w:t>
      </w:r>
      <w:r w:rsidRPr="00915900">
        <w:t xml:space="preserve"> </w:t>
      </w:r>
      <w:r w:rsidR="00AE60F7" w:rsidRPr="00AE60F7">
        <w:rPr>
          <w:color w:val="FF0000"/>
        </w:rPr>
        <w:t>Name</w:t>
      </w:r>
      <w:r w:rsidRPr="00AE60F7">
        <w:rPr>
          <w:color w:val="FF0000"/>
        </w:rPr>
        <w:t>,</w:t>
      </w:r>
      <w:r w:rsidR="00AE60F7" w:rsidRPr="00AE60F7">
        <w:rPr>
          <w:color w:val="FF0000"/>
        </w:rPr>
        <w:t xml:space="preserve"> email, phone</w:t>
      </w:r>
      <w:r>
        <w:tab/>
      </w:r>
      <w:r>
        <w:tab/>
      </w:r>
    </w:p>
    <w:p w:rsidR="00E55E98" w:rsidRDefault="00E55E98" w:rsidP="00F04A69">
      <w:pPr>
        <w:rPr>
          <w:rStyle w:val="Heading1Char"/>
          <w:rFonts w:asciiTheme="majorHAnsi" w:hAnsiTheme="majorHAnsi"/>
        </w:rPr>
      </w:pPr>
      <w:r>
        <w:rPr>
          <w:rStyle w:val="Heading1Char"/>
          <w:rFonts w:asciiTheme="majorHAnsi" w:hAnsiTheme="majorHAnsi"/>
        </w:rPr>
        <w:t xml:space="preserve">MEET REFEREE:  </w:t>
      </w:r>
      <w:r w:rsidRPr="00AE60F7">
        <w:rPr>
          <w:color w:val="FF0000"/>
        </w:rPr>
        <w:t>Name, email, phone</w:t>
      </w:r>
      <w:r w:rsidRPr="002F026A">
        <w:rPr>
          <w:rStyle w:val="Heading1Char"/>
          <w:rFonts w:asciiTheme="majorHAnsi" w:hAnsiTheme="majorHAnsi"/>
        </w:rPr>
        <w:t xml:space="preserve"> </w:t>
      </w:r>
    </w:p>
    <w:p w:rsidR="00F04A69" w:rsidRPr="00AE60F7" w:rsidRDefault="00F04A69" w:rsidP="00A64EB6">
      <w:pPr>
        <w:ind w:left="0" w:firstLine="0"/>
        <w:rPr>
          <w:color w:val="FF0000"/>
        </w:rPr>
      </w:pPr>
      <w:r w:rsidRPr="002F026A">
        <w:rPr>
          <w:rStyle w:val="Heading1Char"/>
          <w:rFonts w:asciiTheme="majorHAnsi" w:hAnsiTheme="majorHAnsi"/>
        </w:rPr>
        <w:t>CONCESSIONS:</w:t>
      </w:r>
      <w:r w:rsidRPr="00915900">
        <w:t xml:space="preserve"> </w:t>
      </w:r>
      <w:r w:rsidR="00F16273">
        <w:rPr>
          <w:color w:val="FF0000"/>
        </w:rPr>
        <w:t>Available or not</w:t>
      </w:r>
    </w:p>
    <w:p w:rsidR="00F04A69" w:rsidRPr="00915900" w:rsidRDefault="00F04A69" w:rsidP="00F04A69">
      <w:r w:rsidRPr="002F026A">
        <w:rPr>
          <w:rStyle w:val="Heading1Char"/>
          <w:rFonts w:asciiTheme="majorHAnsi" w:hAnsiTheme="majorHAnsi"/>
        </w:rPr>
        <w:t>RULES:</w:t>
      </w:r>
      <w:r w:rsidRPr="00915900">
        <w:t xml:space="preserve"> Current USMS rules will govern the meet.</w:t>
      </w:r>
    </w:p>
    <w:p w:rsidR="00F04A69" w:rsidRPr="00915900" w:rsidRDefault="00F04A69" w:rsidP="00F04A69">
      <w:pPr>
        <w:ind w:left="144" w:hanging="144"/>
      </w:pPr>
      <w:r w:rsidRPr="002F026A">
        <w:rPr>
          <w:rStyle w:val="Heading1Char"/>
          <w:rFonts w:asciiTheme="majorHAnsi" w:hAnsiTheme="majorHAnsi"/>
        </w:rPr>
        <w:t>ELIGIBILITY:</w:t>
      </w:r>
      <w:r w:rsidRPr="00915900">
        <w:t xml:space="preserve"> </w:t>
      </w:r>
      <w:r w:rsidRPr="002F026A">
        <w:t>Open to all 20</w:t>
      </w:r>
      <w:r w:rsidR="00F16273" w:rsidRPr="00F16273">
        <w:rPr>
          <w:color w:val="FF0000"/>
        </w:rPr>
        <w:t>XX</w:t>
      </w:r>
      <w:r w:rsidR="00F16273">
        <w:t xml:space="preserve"> </w:t>
      </w:r>
      <w:r w:rsidRPr="002F026A">
        <w:t xml:space="preserve">USMS or </w:t>
      </w:r>
      <w:r>
        <w:t>foreign</w:t>
      </w:r>
      <w:r w:rsidRPr="002F026A">
        <w:t xml:space="preserve"> registered swimmers 18 and above as of </w:t>
      </w:r>
      <w:r w:rsidR="00AE60F7" w:rsidRPr="00AE60F7">
        <w:rPr>
          <w:color w:val="FF0000"/>
        </w:rPr>
        <w:t>xx/xx/20</w:t>
      </w:r>
      <w:r w:rsidR="00F16273">
        <w:rPr>
          <w:color w:val="FF0000"/>
        </w:rPr>
        <w:t>XX</w:t>
      </w:r>
      <w:r w:rsidRPr="002F026A">
        <w:t xml:space="preserve">.  Age groups based on the swimmer’s age as of </w:t>
      </w:r>
      <w:r w:rsidR="00AE60F7" w:rsidRPr="00AE60F7">
        <w:rPr>
          <w:color w:val="FF0000"/>
        </w:rPr>
        <w:t>xx/xx/2012</w:t>
      </w:r>
      <w:r w:rsidRPr="002F026A">
        <w:t>.</w:t>
      </w:r>
      <w:r w:rsidRPr="00915900">
        <w:t xml:space="preserve">  </w:t>
      </w:r>
    </w:p>
    <w:p w:rsidR="00E55E98" w:rsidRPr="004412CD" w:rsidRDefault="00F04A69" w:rsidP="00F04A69">
      <w:pPr>
        <w:ind w:left="144" w:hanging="144"/>
        <w:rPr>
          <w:color w:val="FF0000"/>
        </w:rPr>
      </w:pPr>
      <w:r w:rsidRPr="002F026A">
        <w:rPr>
          <w:rStyle w:val="Heading1Char"/>
          <w:rFonts w:asciiTheme="majorHAnsi" w:hAnsiTheme="majorHAnsi"/>
        </w:rPr>
        <w:t>ENTRIES:</w:t>
      </w:r>
      <w:r w:rsidRPr="00915900">
        <w:t xml:space="preserve"> Swimmers may enter up to </w:t>
      </w:r>
      <w:r w:rsidR="00AE60F7" w:rsidRPr="00AE60F7">
        <w:rPr>
          <w:color w:val="FF0000"/>
        </w:rPr>
        <w:t>X</w:t>
      </w:r>
      <w:r w:rsidRPr="00915900">
        <w:t xml:space="preserve"> individual events.  Entries must be postmarked by </w:t>
      </w:r>
      <w:proofErr w:type="spellStart"/>
      <w:r w:rsidR="00AE60F7" w:rsidRPr="00AE60F7">
        <w:rPr>
          <w:color w:val="FF0000"/>
        </w:rPr>
        <w:t>XXXday</w:t>
      </w:r>
      <w:proofErr w:type="spellEnd"/>
      <w:r>
        <w:t xml:space="preserve">, </w:t>
      </w:r>
      <w:r w:rsidR="00AE60F7">
        <w:t>Month Day</w:t>
      </w:r>
      <w:r w:rsidRPr="00915900">
        <w:t xml:space="preserve"> or online by 11:59 PM (Pacific) </w:t>
      </w:r>
      <w:proofErr w:type="spellStart"/>
      <w:r w:rsidR="00AE60F7" w:rsidRPr="00AE60F7">
        <w:rPr>
          <w:color w:val="FF0000"/>
        </w:rPr>
        <w:t>XXX</w:t>
      </w:r>
      <w:r w:rsidRPr="00AE60F7">
        <w:rPr>
          <w:color w:val="FF0000"/>
        </w:rPr>
        <w:t>day</w:t>
      </w:r>
      <w:proofErr w:type="spellEnd"/>
      <w:r w:rsidRPr="00AE60F7">
        <w:rPr>
          <w:color w:val="FF0000"/>
        </w:rPr>
        <w:t xml:space="preserve">, </w:t>
      </w:r>
      <w:r w:rsidR="00AE60F7" w:rsidRPr="00AE60F7">
        <w:rPr>
          <w:color w:val="FF0000"/>
        </w:rPr>
        <w:t>Month Day</w:t>
      </w:r>
      <w:r w:rsidRPr="00915900">
        <w:t xml:space="preserve">.  </w:t>
      </w:r>
      <w:r w:rsidR="0086634D">
        <w:rPr>
          <w:color w:val="FF0000"/>
        </w:rPr>
        <w:t>Deck Entry option of choice.  See right column</w:t>
      </w:r>
      <w:r w:rsidR="004412CD" w:rsidRPr="004412CD">
        <w:rPr>
          <w:color w:val="FF0000"/>
        </w:rPr>
        <w:t>.</w:t>
      </w:r>
      <w:r w:rsidRPr="004412CD">
        <w:rPr>
          <w:color w:val="FF0000"/>
        </w:rPr>
        <w:t xml:space="preserve"> </w:t>
      </w:r>
    </w:p>
    <w:p w:rsidR="00F04A69" w:rsidRPr="00AE60F7" w:rsidRDefault="00F04A69" w:rsidP="00F04A69">
      <w:pPr>
        <w:ind w:left="144" w:hanging="144"/>
        <w:rPr>
          <w:color w:val="FF0000"/>
        </w:rPr>
      </w:pPr>
      <w:r w:rsidRPr="002F026A">
        <w:rPr>
          <w:rStyle w:val="Heading1Char"/>
          <w:rFonts w:asciiTheme="majorHAnsi" w:hAnsiTheme="majorHAnsi"/>
        </w:rPr>
        <w:t>SEEDING:</w:t>
      </w:r>
      <w:r w:rsidRPr="00915900">
        <w:t xml:space="preserve"> All events slow to fast, age group and sexes mixed.  </w:t>
      </w:r>
      <w:proofErr w:type="gramStart"/>
      <w:r w:rsidRPr="00915900">
        <w:t xml:space="preserve">Pre-seeding except for </w:t>
      </w:r>
      <w:r w:rsidR="00AE60F7" w:rsidRPr="00AE60F7">
        <w:rPr>
          <w:color w:val="FF0000"/>
        </w:rPr>
        <w:t>…… i.e. 500 Free, 400 IM</w:t>
      </w:r>
      <w:r w:rsidRPr="00AE60F7">
        <w:rPr>
          <w:color w:val="FF0000"/>
        </w:rPr>
        <w:t>.</w:t>
      </w:r>
      <w:proofErr w:type="gramEnd"/>
    </w:p>
    <w:p w:rsidR="00F04A69" w:rsidRPr="00915900" w:rsidRDefault="00F04A69" w:rsidP="00F04A69">
      <w:pPr>
        <w:ind w:left="144" w:hanging="144"/>
      </w:pPr>
      <w:r w:rsidRPr="002F026A">
        <w:rPr>
          <w:rStyle w:val="Heading1Char"/>
          <w:rFonts w:asciiTheme="majorHAnsi" w:hAnsiTheme="majorHAnsi"/>
        </w:rPr>
        <w:t>CHECK-IN:</w:t>
      </w:r>
      <w:r w:rsidRPr="00915900">
        <w:t xml:space="preserve"> Positive check-in required for the </w:t>
      </w:r>
      <w:r w:rsidR="00AE60F7" w:rsidRPr="00E55E98">
        <w:rPr>
          <w:color w:val="FF0000"/>
        </w:rPr>
        <w:t>Event</w:t>
      </w:r>
      <w:r>
        <w:t xml:space="preserve"> by </w:t>
      </w:r>
      <w:r w:rsidR="00AE60F7" w:rsidRPr="00E55E98">
        <w:rPr>
          <w:color w:val="FF0000"/>
        </w:rPr>
        <w:t>XX</w:t>
      </w:r>
      <w:proofErr w:type="gramStart"/>
      <w:r w:rsidR="00AE60F7" w:rsidRPr="00E55E98">
        <w:rPr>
          <w:color w:val="FF0000"/>
        </w:rPr>
        <w:t>:XX</w:t>
      </w:r>
      <w:proofErr w:type="gramEnd"/>
      <w:r w:rsidRPr="00E55E98">
        <w:rPr>
          <w:color w:val="FF0000"/>
        </w:rPr>
        <w:t xml:space="preserve"> AM</w:t>
      </w:r>
      <w:r w:rsidRPr="00915900">
        <w:t xml:space="preserve"> and the </w:t>
      </w:r>
      <w:r w:rsidR="00AE60F7" w:rsidRPr="00E55E98">
        <w:rPr>
          <w:color w:val="FF0000"/>
        </w:rPr>
        <w:t>Event</w:t>
      </w:r>
      <w:r>
        <w:t xml:space="preserve"> </w:t>
      </w:r>
      <w:r w:rsidRPr="00915900">
        <w:t xml:space="preserve">by the conclusion </w:t>
      </w:r>
      <w:r w:rsidR="004412CD">
        <w:t>o</w:t>
      </w:r>
      <w:r w:rsidRPr="00915900">
        <w:t>f event #</w:t>
      </w:r>
      <w:r w:rsidR="00AE60F7" w:rsidRPr="00E55E98">
        <w:rPr>
          <w:color w:val="FF0000"/>
        </w:rPr>
        <w:t>XX</w:t>
      </w:r>
      <w:r w:rsidR="00AE60F7">
        <w:t>.</w:t>
      </w:r>
      <w:r w:rsidRPr="00915900">
        <w:t xml:space="preserve"> Swimmers missing the check-in deadline may be scratched from the event.</w:t>
      </w:r>
    </w:p>
    <w:p w:rsidR="00F04A69" w:rsidRPr="00915900" w:rsidRDefault="00F04A69" w:rsidP="00F04A69">
      <w:pPr>
        <w:ind w:left="144" w:hanging="144"/>
      </w:pPr>
      <w:r w:rsidRPr="002F026A">
        <w:rPr>
          <w:rStyle w:val="Heading1Char"/>
          <w:rFonts w:asciiTheme="majorHAnsi" w:hAnsiTheme="majorHAnsi"/>
        </w:rPr>
        <w:t>RELAYS:</w:t>
      </w:r>
      <w:r w:rsidRPr="00915900">
        <w:t xml:space="preserve"> Deck-enter relays at the meet at no charge. Mixed relays require two men and two women</w:t>
      </w:r>
      <w:r>
        <w:t xml:space="preserve">.  </w:t>
      </w:r>
      <w:r w:rsidRPr="00EF2732">
        <w:t>Mark your relay</w:t>
      </w:r>
      <w:r>
        <w:t xml:space="preserve"> </w:t>
      </w:r>
      <w:r w:rsidRPr="00EF2732">
        <w:t>entry card carefully to ensure correct intent and</w:t>
      </w:r>
      <w:r>
        <w:t xml:space="preserve"> </w:t>
      </w:r>
      <w:r w:rsidRPr="00EF2732">
        <w:t>results.</w:t>
      </w:r>
    </w:p>
    <w:p w:rsidR="00AE60F7" w:rsidRPr="00E55E98" w:rsidRDefault="00F04A69" w:rsidP="00AE60F7">
      <w:pPr>
        <w:rPr>
          <w:rFonts w:asciiTheme="majorHAnsi" w:hAnsiTheme="majorHAnsi"/>
          <w:color w:val="FF0000"/>
        </w:rPr>
      </w:pPr>
      <w:r w:rsidRPr="002F026A">
        <w:rPr>
          <w:rStyle w:val="Heading1Char"/>
          <w:rFonts w:asciiTheme="majorHAnsi" w:hAnsiTheme="majorHAnsi"/>
        </w:rPr>
        <w:t>AWARDS:</w:t>
      </w:r>
      <w:r w:rsidRPr="00915900">
        <w:t xml:space="preserve"> </w:t>
      </w:r>
      <w:r>
        <w:t>Available for purchase at meet</w:t>
      </w:r>
      <w:r w:rsidR="00E55E98">
        <w:t xml:space="preserve">.  </w:t>
      </w:r>
      <w:r w:rsidR="00E55E98" w:rsidRPr="00E55E98">
        <w:rPr>
          <w:color w:val="FF0000"/>
        </w:rPr>
        <w:t>Optional info on Custom Awards</w:t>
      </w:r>
    </w:p>
    <w:p w:rsidR="00F04A69" w:rsidRPr="002F026A" w:rsidRDefault="00F04A69" w:rsidP="00AE60F7">
      <w:pPr>
        <w:rPr>
          <w:rFonts w:asciiTheme="majorHAnsi" w:hAnsiTheme="majorHAnsi"/>
        </w:rPr>
      </w:pPr>
      <w:r w:rsidRPr="00AE60F7">
        <w:rPr>
          <w:rFonts w:asciiTheme="majorHAnsi" w:hAnsiTheme="majorHAnsi"/>
          <w:b/>
        </w:rPr>
        <w:t>ORDER OF EVENTS:</w:t>
      </w:r>
      <w:r w:rsidRPr="002F026A">
        <w:rPr>
          <w:rFonts w:asciiTheme="majorHAnsi" w:hAnsiTheme="majorHAnsi"/>
        </w:rPr>
        <w:t xml:space="preserve"> </w:t>
      </w:r>
    </w:p>
    <w:p w:rsidR="00F04A69" w:rsidRPr="00915900" w:rsidRDefault="00F16273" w:rsidP="00F04A6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20.9pt;height:157.5pt;mso-width-percent:400;mso-position-horizontal-relative:char;mso-position-vertical-relative:line;mso-width-percent:400;mso-width-relative:margin;mso-height-relative:margin">
            <v:textbox>
              <w:txbxContent>
                <w:p w:rsidR="00E55E98" w:rsidRDefault="00E55E98">
                  <w:proofErr w:type="gramStart"/>
                  <w:r>
                    <w:t>Easiest to paste as picture from Excel.</w:t>
                  </w:r>
                  <w:proofErr w:type="gramEnd"/>
                  <w:r>
                    <w:t xml:space="preserve">  Or type in Text box</w:t>
                  </w:r>
                </w:p>
                <w:p w:rsidR="00E55E98" w:rsidRDefault="00E55E98"/>
              </w:txbxContent>
            </v:textbox>
            <w10:wrap type="none"/>
            <w10:anchorlock/>
          </v:shape>
        </w:pict>
      </w:r>
    </w:p>
    <w:p w:rsidR="00F04A69" w:rsidRPr="00915900" w:rsidRDefault="00F04A69" w:rsidP="00F04A69">
      <w:pPr>
        <w:ind w:left="144" w:hanging="144"/>
      </w:pPr>
      <w:r w:rsidRPr="002F026A">
        <w:rPr>
          <w:rStyle w:val="Heading1Char"/>
          <w:rFonts w:asciiTheme="majorHAnsi" w:hAnsiTheme="majorHAnsi"/>
        </w:rPr>
        <w:t>ENTRY FEES:</w:t>
      </w:r>
      <w:r w:rsidRPr="00915900">
        <w:t xml:space="preserve"> $</w:t>
      </w:r>
      <w:r w:rsidRPr="00E55E98">
        <w:rPr>
          <w:color w:val="FF0000"/>
        </w:rPr>
        <w:t>16</w:t>
      </w:r>
      <w:r w:rsidRPr="00915900">
        <w:t xml:space="preserve"> (US or Canadian; includes LMSC and timing surcharges) PLUS $</w:t>
      </w:r>
      <w:r w:rsidR="00E55E98" w:rsidRPr="00E55E98">
        <w:rPr>
          <w:color w:val="FF0000"/>
        </w:rPr>
        <w:t>X</w:t>
      </w:r>
      <w:r>
        <w:t xml:space="preserve"> </w:t>
      </w:r>
      <w:r w:rsidRPr="00915900">
        <w:t xml:space="preserve">per individual event (optional for seniors and needs-based swimmers).  </w:t>
      </w:r>
      <w:r>
        <w:t xml:space="preserve">Entry fees include WA State sales tax.  </w:t>
      </w:r>
      <w:r w:rsidRPr="00915900">
        <w:t xml:space="preserve">No charge for relays.  </w:t>
      </w:r>
    </w:p>
    <w:p w:rsidR="00E55E98" w:rsidRPr="00AE60F7" w:rsidRDefault="00F04A69" w:rsidP="00E55E98">
      <w:pPr>
        <w:ind w:left="144" w:hanging="144"/>
        <w:rPr>
          <w:color w:val="FF0000"/>
        </w:rPr>
      </w:pPr>
      <w:r w:rsidRPr="002F026A">
        <w:rPr>
          <w:rStyle w:val="Heading1Char"/>
          <w:rFonts w:asciiTheme="majorHAnsi" w:hAnsiTheme="majorHAnsi"/>
        </w:rPr>
        <w:t>ONLINE ENTRIES:</w:t>
      </w:r>
      <w:r w:rsidRPr="00915900">
        <w:t xml:space="preserve"> Enter online at:</w:t>
      </w:r>
      <w:r>
        <w:t xml:space="preserve">  </w:t>
      </w:r>
      <w:r w:rsidR="00E55E98" w:rsidRPr="00AE60F7">
        <w:rPr>
          <w:color w:val="FF0000"/>
        </w:rPr>
        <w:t>Enter Club Assistant URL</w:t>
      </w:r>
    </w:p>
    <w:p w:rsidR="00F04A69" w:rsidRPr="00915900" w:rsidRDefault="00F04A69" w:rsidP="00F04A69">
      <w:pPr>
        <w:ind w:left="144" w:hanging="144"/>
      </w:pPr>
      <w:r w:rsidRPr="002F026A">
        <w:rPr>
          <w:rStyle w:val="Heading1Char"/>
          <w:rFonts w:asciiTheme="majorHAnsi" w:hAnsiTheme="majorHAnsi"/>
        </w:rPr>
        <w:t>PAPER ENTRIES:</w:t>
      </w:r>
      <w:r w:rsidRPr="00915900">
        <w:t xml:space="preserve"> Use the </w:t>
      </w:r>
      <w:r w:rsidR="00E55E98">
        <w:t xml:space="preserve">PNA Generic Entry Form available on the PNA Website or in the </w:t>
      </w:r>
      <w:proofErr w:type="spellStart"/>
      <w:r w:rsidR="00E55E98">
        <w:t>WetSet</w:t>
      </w:r>
      <w:proofErr w:type="spellEnd"/>
      <w:r w:rsidRPr="00915900">
        <w:t xml:space="preserve">.  Make checks payable to </w:t>
      </w:r>
      <w:r w:rsidR="00E55E98" w:rsidRPr="00E55E98">
        <w:rPr>
          <w:rFonts w:asciiTheme="majorHAnsi" w:hAnsiTheme="majorHAnsi"/>
          <w:b/>
          <w:i/>
          <w:color w:val="FF0000"/>
        </w:rPr>
        <w:t>Name</w:t>
      </w:r>
      <w:r w:rsidRPr="00915900">
        <w:t xml:space="preserve"> and mail to</w:t>
      </w:r>
      <w:r>
        <w:t xml:space="preserve">:  </w:t>
      </w:r>
      <w:r w:rsidR="00E55E98" w:rsidRPr="00E55E98">
        <w:rPr>
          <w:rFonts w:asciiTheme="majorHAnsi" w:hAnsiTheme="majorHAnsi"/>
          <w:b/>
          <w:i/>
          <w:color w:val="FF0000"/>
        </w:rPr>
        <w:t>Name</w:t>
      </w:r>
      <w:r w:rsidRPr="00E55E98">
        <w:rPr>
          <w:rFonts w:asciiTheme="majorHAnsi" w:hAnsiTheme="majorHAnsi"/>
          <w:b/>
          <w:i/>
          <w:color w:val="FF0000"/>
        </w:rPr>
        <w:t xml:space="preserve">, </w:t>
      </w:r>
      <w:r w:rsidR="00E55E98" w:rsidRPr="00E55E98">
        <w:rPr>
          <w:rFonts w:asciiTheme="majorHAnsi" w:hAnsiTheme="majorHAnsi"/>
          <w:b/>
          <w:i/>
          <w:color w:val="FF0000"/>
        </w:rPr>
        <w:t>Full mailing address.</w:t>
      </w:r>
    </w:p>
    <w:p w:rsidR="00F04A69" w:rsidRDefault="00F04A69" w:rsidP="00F04A69">
      <w:pPr>
        <w:ind w:left="144" w:hanging="144"/>
      </w:pPr>
      <w:r w:rsidRPr="002F026A">
        <w:rPr>
          <w:rStyle w:val="Heading1Char"/>
          <w:rFonts w:asciiTheme="majorHAnsi" w:hAnsiTheme="majorHAnsi"/>
        </w:rPr>
        <w:t>DIRECTIONS:</w:t>
      </w:r>
      <w:r w:rsidRPr="00915900">
        <w:t xml:space="preserve"> </w:t>
      </w:r>
      <w:r w:rsidR="00E55E98" w:rsidRPr="00E55E98">
        <w:rPr>
          <w:color w:val="FF0000"/>
        </w:rPr>
        <w:t>Text of Directions</w:t>
      </w:r>
    </w:p>
    <w:p w:rsidR="00F04A69" w:rsidRDefault="00F04A69" w:rsidP="00F04A69">
      <w:pPr>
        <w:ind w:left="144" w:hanging="144"/>
      </w:pPr>
      <w:r>
        <w:rPr>
          <w:rStyle w:val="Heading1Char"/>
          <w:rFonts w:asciiTheme="majorHAnsi" w:hAnsiTheme="majorHAnsi"/>
        </w:rPr>
        <w:t>ENTRY QUESTIONS:</w:t>
      </w:r>
      <w:r>
        <w:t xml:space="preserve">  </w:t>
      </w:r>
      <w:r w:rsidR="00E55E98">
        <w:t>Name and email if different from Meet Director</w:t>
      </w:r>
    </w:p>
    <w:p w:rsidR="00E55E98" w:rsidRDefault="00E55E98" w:rsidP="00F04A69">
      <w:pPr>
        <w:ind w:left="144" w:hanging="144"/>
      </w:pPr>
      <w:r>
        <w:rPr>
          <w:rStyle w:val="Heading1Char"/>
          <w:rFonts w:asciiTheme="majorHAnsi" w:hAnsiTheme="majorHAnsi"/>
        </w:rPr>
        <w:t>LODGING</w:t>
      </w:r>
      <w:r w:rsidRPr="00E55E98">
        <w:rPr>
          <w:rStyle w:val="Heading1Char"/>
          <w:rFonts w:asciiTheme="majorHAnsi" w:hAnsiTheme="majorHAnsi"/>
          <w:color w:val="FF0000"/>
        </w:rPr>
        <w:t>:</w:t>
      </w:r>
      <w:r w:rsidRPr="00E55E98">
        <w:rPr>
          <w:color w:val="FF0000"/>
        </w:rPr>
        <w:t xml:space="preserve"> Optional</w:t>
      </w:r>
    </w:p>
    <w:p w:rsidR="00E55E98" w:rsidRPr="00E55E98" w:rsidRDefault="00E55E98" w:rsidP="00F04A69">
      <w:pPr>
        <w:ind w:left="144" w:hanging="144"/>
        <w:rPr>
          <w:b/>
          <w:color w:val="FF0000"/>
        </w:rPr>
      </w:pPr>
      <w:r>
        <w:rPr>
          <w:rStyle w:val="Heading1Char"/>
          <w:rFonts w:asciiTheme="majorHAnsi" w:hAnsiTheme="majorHAnsi"/>
        </w:rPr>
        <w:t xml:space="preserve">ADDITIONAL INFO:  </w:t>
      </w:r>
      <w:r w:rsidRPr="00E55E98">
        <w:rPr>
          <w:color w:val="FF0000"/>
        </w:rPr>
        <w:t>Optional</w:t>
      </w:r>
    </w:p>
    <w:p w:rsidR="00C324B6" w:rsidRDefault="00F16273" w:rsidP="00F16273">
      <w:pPr>
        <w:shd w:val="clear" w:color="auto" w:fill="FFFFFF"/>
      </w:pPr>
      <w:r>
        <w:br w:type="column"/>
      </w:r>
      <w:r w:rsidR="00C324B6">
        <w:lastRenderedPageBreak/>
        <w:t>COURSE DESCRIPTOR for FACILITY (left)</w:t>
      </w:r>
    </w:p>
    <w:p w:rsidR="00F16273" w:rsidRDefault="00F16273" w:rsidP="00F16273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 w:cs="Helvetica"/>
          <w:color w:val="000000"/>
        </w:rPr>
        <w:t xml:space="preserve">202.1.1 A (3) is added and the current 202.1.1 </w:t>
      </w:r>
      <w:proofErr w:type="gramStart"/>
      <w:r>
        <w:rPr>
          <w:rFonts w:eastAsia="Times New Roman" w:cs="Helvetica"/>
          <w:color w:val="000000"/>
        </w:rPr>
        <w:t>A</w:t>
      </w:r>
      <w:proofErr w:type="gramEnd"/>
      <w:r>
        <w:rPr>
          <w:rFonts w:eastAsia="Times New Roman" w:cs="Helvetica"/>
          <w:color w:val="000000"/>
        </w:rPr>
        <w:t xml:space="preserve"> (3) is renumbered to 202.1.1 A (4).  The legislation item (pre-modification) is currently found on page 55 of the 2013 Rule Book covering Sanctions for Events</w:t>
      </w:r>
    </w:p>
    <w:p w:rsidR="00F16273" w:rsidRDefault="00F16273" w:rsidP="00F16273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F16273" w:rsidRDefault="00F16273" w:rsidP="00F16273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 w:cs="Helvetica"/>
          <w:color w:val="000000"/>
        </w:rPr>
        <w:t>(3) Meet information shall include ONE of the following statements:</w:t>
      </w:r>
    </w:p>
    <w:p w:rsidR="00F16273" w:rsidRDefault="00F16273" w:rsidP="00F16273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F16273" w:rsidRDefault="00F16273" w:rsidP="00F16273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 w:cs="Helvetica"/>
          <w:color w:val="000000"/>
        </w:rPr>
        <w:t>(a)</w:t>
      </w:r>
      <w:r>
        <w:rPr>
          <w:rFonts w:ascii="Helvetica" w:eastAsia="Times New Roman" w:hAnsi="Helvetica" w:cs="Helvetica"/>
          <w:color w:val="000000"/>
          <w:sz w:val="14"/>
          <w:szCs w:val="14"/>
        </w:rPr>
        <w:t xml:space="preserve">  </w:t>
      </w:r>
      <w:r>
        <w:rPr>
          <w:rFonts w:eastAsia="Times New Roman" w:cs="Helvetica"/>
          <w:color w:val="000000"/>
        </w:rPr>
        <w:t>The length of the competition course without a bulkhead is in compliance and on file with USMS in accordance with articles 105.1.7 and 107.2.1.</w:t>
      </w:r>
    </w:p>
    <w:p w:rsidR="00F16273" w:rsidRDefault="00F16273" w:rsidP="00F16273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 w:cs="Helvetica"/>
          <w:color w:val="000000"/>
        </w:rPr>
        <w:t>(b)</w:t>
      </w:r>
      <w:r>
        <w:rPr>
          <w:rFonts w:eastAsia="Times New Roman" w:cs="Helvetica"/>
          <w:color w:val="000000"/>
          <w:sz w:val="14"/>
          <w:szCs w:val="14"/>
        </w:rPr>
        <w:t xml:space="preserve"> </w:t>
      </w:r>
      <w:r>
        <w:rPr>
          <w:rFonts w:eastAsia="Times New Roman" w:cs="Helvetica"/>
          <w:color w:val="000000"/>
        </w:rPr>
        <w:t xml:space="preserve">The length of the competition course has been measured and is NOT in compliance with USMS articles 105.1.7 and 107.2.1: times achieved in the meet will NOT be eligible for USMS Top 10 and Records. </w:t>
      </w:r>
    </w:p>
    <w:p w:rsidR="00F16273" w:rsidRDefault="00F16273" w:rsidP="00F16273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 w:cs="Helvetica"/>
          <w:color w:val="000000"/>
        </w:rPr>
        <w:t>(c)</w:t>
      </w:r>
      <w:r>
        <w:rPr>
          <w:rFonts w:eastAsia="Times New Roman" w:cs="Helvetica"/>
          <w:color w:val="000000"/>
          <w:sz w:val="14"/>
          <w:szCs w:val="14"/>
        </w:rPr>
        <w:t xml:space="preserve">  </w:t>
      </w:r>
      <w:r>
        <w:rPr>
          <w:rFonts w:eastAsia="Times New Roman" w:cs="Helvetica"/>
          <w:color w:val="000000"/>
        </w:rPr>
        <w:t>The length of the competition course is not on file with USMS. Eligibility of times achieved in this meet will be contingent upon pool length measurement and approval with USMS; if bulkheads are present, their placement must also be confirmed by measurements at the meet. (USMS articles 105.1.7 and 107.2.1).</w:t>
      </w:r>
    </w:p>
    <w:p w:rsidR="00F16273" w:rsidRDefault="00F16273" w:rsidP="00F16273">
      <w:pPr>
        <w:shd w:val="clear" w:color="auto" w:fill="FFFFFF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(d)</w:t>
      </w:r>
      <w:r>
        <w:rPr>
          <w:rFonts w:eastAsia="Times New Roman" w:cs="Helvetica"/>
          <w:color w:val="000000"/>
          <w:sz w:val="14"/>
          <w:szCs w:val="14"/>
        </w:rPr>
        <w:t xml:space="preserve"> </w:t>
      </w:r>
      <w:r>
        <w:rPr>
          <w:rFonts w:eastAsia="Times New Roman" w:cs="Helvetica"/>
          <w:color w:val="000000"/>
        </w:rPr>
        <w:t>The length of the competition course is in compliance and on file with USMS in accordance with articles 105.1.7 and 107.2.1, but as a bulkhead course, is subject to length confirmation. Eligibility of times for USMS Top 10 and Records will be contingent on verification of bulkhead placement.</w:t>
      </w:r>
    </w:p>
    <w:p w:rsidR="004412CD" w:rsidRDefault="004412CD" w:rsidP="00F16273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DF6E87" w:rsidRDefault="004412CD" w:rsidP="004412CD">
      <w:pPr>
        <w:spacing w:before="0" w:line="276" w:lineRule="auto"/>
        <w:ind w:left="0" w:firstLine="0"/>
      </w:pPr>
      <w:r>
        <w:t xml:space="preserve">  DECK Entry Options:  a, b, or c</w:t>
      </w:r>
    </w:p>
    <w:p w:rsidR="004412CD" w:rsidRPr="004412CD" w:rsidRDefault="004412CD" w:rsidP="004412CD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Helvetica"/>
          <w:color w:val="000000"/>
        </w:rPr>
      </w:pPr>
      <w:r w:rsidRPr="004412CD">
        <w:rPr>
          <w:rFonts w:eastAsia="Times New Roman" w:cs="Helvetica"/>
          <w:color w:val="000000"/>
        </w:rPr>
        <w:t>NO race day entries accepted</w:t>
      </w:r>
    </w:p>
    <w:p w:rsidR="004412CD" w:rsidRDefault="004412CD" w:rsidP="004412CD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Helvetica"/>
          <w:color w:val="000000"/>
        </w:rPr>
      </w:pPr>
      <w:r w:rsidRPr="004412CD">
        <w:rPr>
          <w:rFonts w:eastAsia="Times New Roman" w:cs="Helvetica"/>
          <w:color w:val="000000"/>
        </w:rPr>
        <w:t>Deck entries into open lanes accepted for swimmers already entered in meet</w:t>
      </w:r>
    </w:p>
    <w:p w:rsidR="004412CD" w:rsidRDefault="004412CD" w:rsidP="004412CD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 xml:space="preserve">Deck entries accepted </w:t>
      </w:r>
    </w:p>
    <w:p w:rsidR="004412CD" w:rsidRDefault="004412CD" w:rsidP="004412CD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Limited to swimmers already in meet?</w:t>
      </w:r>
    </w:p>
    <w:p w:rsidR="004412CD" w:rsidRDefault="004412CD" w:rsidP="004412CD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Time deadline?</w:t>
      </w:r>
      <w:r w:rsidR="0086634D">
        <w:rPr>
          <w:rFonts w:eastAsia="Times New Roman" w:cs="Helvetica"/>
          <w:color w:val="000000"/>
        </w:rPr>
        <w:t xml:space="preserve">  [if any]</w:t>
      </w:r>
    </w:p>
    <w:p w:rsidR="004412CD" w:rsidRDefault="004412CD" w:rsidP="004412CD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Cost?</w:t>
      </w:r>
    </w:p>
    <w:p w:rsidR="0086634D" w:rsidRPr="004412CD" w:rsidRDefault="0086634D" w:rsidP="004412CD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Heats created or open lanes only?</w:t>
      </w:r>
    </w:p>
    <w:p w:rsidR="0086634D" w:rsidRDefault="0086634D">
      <w:pPr>
        <w:spacing w:before="0" w:after="200" w:line="276" w:lineRule="auto"/>
        <w:ind w:left="0" w:firstLine="0"/>
      </w:pPr>
    </w:p>
    <w:p w:rsidR="0086634D" w:rsidRDefault="0086634D" w:rsidP="0086634D">
      <w:pPr>
        <w:spacing w:before="0" w:line="276" w:lineRule="auto"/>
        <w:ind w:left="0" w:firstLine="0"/>
      </w:pPr>
      <w:r>
        <w:t xml:space="preserve">ORDER OF EVENTS Options:  </w:t>
      </w:r>
    </w:p>
    <w:p w:rsidR="004412CD" w:rsidRDefault="0086634D" w:rsidP="0086634D">
      <w:pPr>
        <w:pStyle w:val="ListParagraph"/>
        <w:numPr>
          <w:ilvl w:val="0"/>
          <w:numId w:val="3"/>
        </w:numPr>
        <w:spacing w:before="0" w:after="200" w:line="276" w:lineRule="auto"/>
      </w:pPr>
      <w:r>
        <w:t>Relay lengths</w:t>
      </w:r>
    </w:p>
    <w:p w:rsidR="0086634D" w:rsidRDefault="0086634D" w:rsidP="0086634D">
      <w:pPr>
        <w:pStyle w:val="ListParagraph"/>
        <w:numPr>
          <w:ilvl w:val="0"/>
          <w:numId w:val="3"/>
        </w:numPr>
        <w:spacing w:before="0" w:after="200" w:line="276" w:lineRule="auto"/>
      </w:pPr>
      <w:r>
        <w:t xml:space="preserve">Which distance events, if </w:t>
      </w:r>
      <w:proofErr w:type="gramStart"/>
      <w:r>
        <w:t>any.</w:t>
      </w:r>
      <w:proofErr w:type="gramEnd"/>
      <w:r>
        <w:t xml:space="preserve">  Which deck seeded?</w:t>
      </w:r>
    </w:p>
    <w:p w:rsidR="0086634D" w:rsidRDefault="0086634D" w:rsidP="0086634D">
      <w:pPr>
        <w:pStyle w:val="ListParagraph"/>
        <w:numPr>
          <w:ilvl w:val="0"/>
          <w:numId w:val="3"/>
        </w:numPr>
        <w:spacing w:before="0" w:after="200" w:line="276" w:lineRule="auto"/>
      </w:pPr>
      <w:r>
        <w:t>Pentathlon?</w:t>
      </w:r>
    </w:p>
    <w:p w:rsidR="0086634D" w:rsidRDefault="0086634D" w:rsidP="0086634D">
      <w:pPr>
        <w:pStyle w:val="ListParagraph"/>
        <w:numPr>
          <w:ilvl w:val="0"/>
          <w:numId w:val="3"/>
        </w:numPr>
        <w:spacing w:before="0" w:after="200" w:line="276" w:lineRule="auto"/>
      </w:pPr>
      <w:r>
        <w:t>PNA Order of Events rotation?</w:t>
      </w:r>
    </w:p>
    <w:p w:rsidR="0086634D" w:rsidRDefault="0086634D" w:rsidP="0086634D">
      <w:pPr>
        <w:pStyle w:val="ListParagraph"/>
        <w:numPr>
          <w:ilvl w:val="0"/>
          <w:numId w:val="3"/>
        </w:numPr>
        <w:spacing w:before="0" w:after="200" w:line="276" w:lineRule="auto"/>
      </w:pPr>
      <w:proofErr w:type="gramStart"/>
      <w:r>
        <w:t>Distance meet</w:t>
      </w:r>
      <w:proofErr w:type="gramEnd"/>
      <w:r>
        <w:t xml:space="preserve"> only?</w:t>
      </w:r>
    </w:p>
    <w:p w:rsidR="0086634D" w:rsidRDefault="0086634D" w:rsidP="0086634D">
      <w:pPr>
        <w:pStyle w:val="ListParagraph"/>
        <w:numPr>
          <w:ilvl w:val="0"/>
          <w:numId w:val="3"/>
        </w:numPr>
        <w:spacing w:before="0" w:after="200" w:line="276" w:lineRule="auto"/>
      </w:pPr>
      <w:r>
        <w:t>Include 25 yd events?</w:t>
      </w:r>
    </w:p>
    <w:p w:rsidR="0086634D" w:rsidRDefault="0086634D" w:rsidP="0086634D">
      <w:pPr>
        <w:pStyle w:val="ListParagraph"/>
        <w:numPr>
          <w:ilvl w:val="0"/>
          <w:numId w:val="3"/>
        </w:numPr>
        <w:spacing w:before="0" w:after="200" w:line="276" w:lineRule="auto"/>
      </w:pPr>
      <w:r>
        <w:t>Unofficial, ‘fun’ events?</w:t>
      </w:r>
    </w:p>
    <w:sectPr w:rsidR="0086634D" w:rsidSect="00E55E98">
      <w:headerReference w:type="default" r:id="rId7"/>
      <w:type w:val="continuous"/>
      <w:pgSz w:w="12240" w:h="15840"/>
      <w:pgMar w:top="576" w:right="504" w:bottom="576" w:left="504" w:header="720" w:footer="0" w:gutter="0"/>
      <w:cols w:num="2" w:space="28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55" w:rsidRDefault="00F53155" w:rsidP="00C40C9C">
      <w:pPr>
        <w:spacing w:before="0"/>
      </w:pPr>
      <w:r>
        <w:separator/>
      </w:r>
    </w:p>
  </w:endnote>
  <w:endnote w:type="continuationSeparator" w:id="0">
    <w:p w:rsidR="00F53155" w:rsidRDefault="00F53155" w:rsidP="00C40C9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55" w:rsidRDefault="00F53155" w:rsidP="00C40C9C">
      <w:pPr>
        <w:spacing w:before="0"/>
      </w:pPr>
      <w:r>
        <w:separator/>
      </w:r>
    </w:p>
  </w:footnote>
  <w:footnote w:type="continuationSeparator" w:id="0">
    <w:p w:rsidR="00F53155" w:rsidRDefault="00F53155" w:rsidP="00C40C9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D9" w:rsidRPr="00974310" w:rsidRDefault="00F53155" w:rsidP="002F02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DD3"/>
    <w:multiLevelType w:val="hybridMultilevel"/>
    <w:tmpl w:val="A88A2CE8"/>
    <w:lvl w:ilvl="0" w:tplc="04090017">
      <w:start w:val="1"/>
      <w:numFmt w:val="lowerLetter"/>
      <w:lvlText w:val="%1)"/>
      <w:lvlJc w:val="left"/>
      <w:pPr>
        <w:ind w:left="4326" w:hanging="360"/>
      </w:pPr>
    </w:lvl>
    <w:lvl w:ilvl="1" w:tplc="04090019" w:tentative="1">
      <w:start w:val="1"/>
      <w:numFmt w:val="lowerLetter"/>
      <w:lvlText w:val="%2."/>
      <w:lvlJc w:val="left"/>
      <w:pPr>
        <w:ind w:left="5046" w:hanging="360"/>
      </w:pPr>
    </w:lvl>
    <w:lvl w:ilvl="2" w:tplc="0409001B" w:tentative="1">
      <w:start w:val="1"/>
      <w:numFmt w:val="lowerRoman"/>
      <w:lvlText w:val="%3."/>
      <w:lvlJc w:val="right"/>
      <w:pPr>
        <w:ind w:left="5766" w:hanging="180"/>
      </w:pPr>
    </w:lvl>
    <w:lvl w:ilvl="3" w:tplc="0409000F" w:tentative="1">
      <w:start w:val="1"/>
      <w:numFmt w:val="decimal"/>
      <w:lvlText w:val="%4."/>
      <w:lvlJc w:val="left"/>
      <w:pPr>
        <w:ind w:left="6486" w:hanging="360"/>
      </w:pPr>
    </w:lvl>
    <w:lvl w:ilvl="4" w:tplc="04090019" w:tentative="1">
      <w:start w:val="1"/>
      <w:numFmt w:val="lowerLetter"/>
      <w:lvlText w:val="%5."/>
      <w:lvlJc w:val="left"/>
      <w:pPr>
        <w:ind w:left="7206" w:hanging="360"/>
      </w:pPr>
    </w:lvl>
    <w:lvl w:ilvl="5" w:tplc="0409001B" w:tentative="1">
      <w:start w:val="1"/>
      <w:numFmt w:val="lowerRoman"/>
      <w:lvlText w:val="%6."/>
      <w:lvlJc w:val="right"/>
      <w:pPr>
        <w:ind w:left="7926" w:hanging="180"/>
      </w:pPr>
    </w:lvl>
    <w:lvl w:ilvl="6" w:tplc="0409000F" w:tentative="1">
      <w:start w:val="1"/>
      <w:numFmt w:val="decimal"/>
      <w:lvlText w:val="%7."/>
      <w:lvlJc w:val="left"/>
      <w:pPr>
        <w:ind w:left="8646" w:hanging="360"/>
      </w:pPr>
    </w:lvl>
    <w:lvl w:ilvl="7" w:tplc="04090019" w:tentative="1">
      <w:start w:val="1"/>
      <w:numFmt w:val="lowerLetter"/>
      <w:lvlText w:val="%8."/>
      <w:lvlJc w:val="left"/>
      <w:pPr>
        <w:ind w:left="9366" w:hanging="360"/>
      </w:pPr>
    </w:lvl>
    <w:lvl w:ilvl="8" w:tplc="0409001B" w:tentative="1">
      <w:start w:val="1"/>
      <w:numFmt w:val="lowerRoman"/>
      <w:lvlText w:val="%9."/>
      <w:lvlJc w:val="right"/>
      <w:pPr>
        <w:ind w:left="10086" w:hanging="180"/>
      </w:pPr>
    </w:lvl>
  </w:abstractNum>
  <w:abstractNum w:abstractNumId="1">
    <w:nsid w:val="098430C0"/>
    <w:multiLevelType w:val="hybridMultilevel"/>
    <w:tmpl w:val="D952A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353"/>
    <w:multiLevelType w:val="hybridMultilevel"/>
    <w:tmpl w:val="FB1E3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A69"/>
    <w:rsid w:val="00174000"/>
    <w:rsid w:val="002C56D9"/>
    <w:rsid w:val="00366B6A"/>
    <w:rsid w:val="004412CD"/>
    <w:rsid w:val="00513347"/>
    <w:rsid w:val="00525359"/>
    <w:rsid w:val="0068078A"/>
    <w:rsid w:val="006C10D0"/>
    <w:rsid w:val="007A37FF"/>
    <w:rsid w:val="0086634D"/>
    <w:rsid w:val="0089545A"/>
    <w:rsid w:val="00A167BF"/>
    <w:rsid w:val="00A64EB6"/>
    <w:rsid w:val="00AB0E23"/>
    <w:rsid w:val="00AD351C"/>
    <w:rsid w:val="00AE60F7"/>
    <w:rsid w:val="00C324B6"/>
    <w:rsid w:val="00C40C9C"/>
    <w:rsid w:val="00C742C0"/>
    <w:rsid w:val="00DF6E87"/>
    <w:rsid w:val="00E55E98"/>
    <w:rsid w:val="00F04A69"/>
    <w:rsid w:val="00F16273"/>
    <w:rsid w:val="00F5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69"/>
    <w:pPr>
      <w:spacing w:before="20" w:after="0" w:line="240" w:lineRule="auto"/>
      <w:ind w:left="288" w:hanging="288"/>
    </w:pPr>
    <w:rPr>
      <w:rFonts w:ascii="Calibri" w:eastAsia="Cambria" w:hAnsi="Calibri" w:cs="Calibri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A69"/>
    <w:pPr>
      <w:outlineLvl w:val="0"/>
    </w:pPr>
    <w:rPr>
      <w:rFonts w:ascii="Cambria" w:hAnsi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A69"/>
    <w:rPr>
      <w:rFonts w:ascii="Cambria" w:eastAsia="Cambria" w:hAnsi="Cambria" w:cs="Calibri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4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A69"/>
    <w:rPr>
      <w:rFonts w:ascii="Calibri" w:eastAsia="Cambria" w:hAnsi="Calibri" w:cs="Calibri"/>
      <w:sz w:val="18"/>
      <w:szCs w:val="24"/>
    </w:rPr>
  </w:style>
  <w:style w:type="character" w:styleId="Hyperlink">
    <w:name w:val="Hyperlink"/>
    <w:basedOn w:val="DefaultParagraphFont"/>
    <w:unhideWhenUsed/>
    <w:rsid w:val="00F04A69"/>
    <w:rPr>
      <w:color w:val="0000FF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F04A69"/>
    <w:pPr>
      <w:jc w:val="center"/>
    </w:pPr>
    <w:rPr>
      <w:rFonts w:ascii="Garamond" w:hAnsi="Garamond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F04A69"/>
    <w:rPr>
      <w:rFonts w:ascii="Garamond" w:eastAsia="Cambria" w:hAnsi="Garamond" w:cs="Calibr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6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69"/>
    <w:rPr>
      <w:rFonts w:ascii="Tahoma" w:eastAsia="Cambria" w:hAnsi="Tahoma" w:cs="Tahoma"/>
      <w:sz w:val="16"/>
      <w:szCs w:val="16"/>
    </w:rPr>
  </w:style>
  <w:style w:type="character" w:customStyle="1" w:styleId="A11">
    <w:name w:val="A11"/>
    <w:uiPriority w:val="99"/>
    <w:rsid w:val="00DF6E87"/>
    <w:rPr>
      <w:rFonts w:cs="Helvetica"/>
      <w:b/>
      <w:bCs/>
      <w:color w:val="000000"/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8954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1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Chapman</dc:creator>
  <cp:lastModifiedBy>Linda Chapman</cp:lastModifiedBy>
  <cp:revision>6</cp:revision>
  <cp:lastPrinted>2012-01-09T23:04:00Z</cp:lastPrinted>
  <dcterms:created xsi:type="dcterms:W3CDTF">2012-04-27T23:45:00Z</dcterms:created>
  <dcterms:modified xsi:type="dcterms:W3CDTF">2014-09-20T17:04:00Z</dcterms:modified>
</cp:coreProperties>
</file>